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EE1" w:rsidRDefault="00F67EB0">
      <w:r>
        <w:rPr>
          <w:noProof/>
        </w:rPr>
        <w:drawing>
          <wp:inline distT="0" distB="0" distL="0" distR="0">
            <wp:extent cx="5130800" cy="9144000"/>
            <wp:effectExtent l="19050" t="0" r="0" b="0"/>
            <wp:docPr id="1" name="Picture 1" descr="C:\Users\Aurthurkill Tires\Downloads\15356705_339369026419861_754888040434784949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urthurkill Tires\Downloads\15356705_339369026419861_7548880404347849490_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0" cy="91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1EE1" w:rsidSect="00E31E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F67EB0"/>
    <w:rsid w:val="00E31EE1"/>
    <w:rsid w:val="00F67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E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7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E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Toshiba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Aurthurkill Tires</dc:creator>
  <cp:lastModifiedBy>Aurthurkill Tires</cp:lastModifiedBy>
  <cp:revision>1</cp:revision>
  <dcterms:created xsi:type="dcterms:W3CDTF">2016-12-07T20:48:00Z</dcterms:created>
  <dcterms:modified xsi:type="dcterms:W3CDTF">2016-12-07T20:48:00Z</dcterms:modified>
</cp:coreProperties>
</file>